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A4" w:rsidRPr="00884BBB" w:rsidRDefault="00483FA4" w:rsidP="00483FA4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884BBB">
        <w:rPr>
          <w:rFonts w:asciiTheme="minorEastAsia" w:hAnsiTheme="minorEastAsia" w:hint="eastAsia"/>
          <w:b/>
          <w:sz w:val="32"/>
          <w:szCs w:val="32"/>
        </w:rPr>
        <w:t>微纳技术</w:t>
      </w:r>
      <w:proofErr w:type="gramEnd"/>
      <w:r w:rsidRPr="00884BBB">
        <w:rPr>
          <w:rFonts w:asciiTheme="minorEastAsia" w:hAnsiTheme="minorEastAsia" w:hint="eastAsia"/>
          <w:b/>
          <w:sz w:val="32"/>
          <w:szCs w:val="32"/>
        </w:rPr>
        <w:t>中心通风橱</w:t>
      </w:r>
      <w:r w:rsidR="00750DA4" w:rsidRPr="00884BBB">
        <w:rPr>
          <w:rFonts w:asciiTheme="minorEastAsia" w:hAnsiTheme="minorEastAsia" w:hint="eastAsia"/>
          <w:b/>
          <w:sz w:val="32"/>
          <w:szCs w:val="32"/>
        </w:rPr>
        <w:t>间租用</w:t>
      </w:r>
      <w:r w:rsidRPr="00884BBB">
        <w:rPr>
          <w:rFonts w:asciiTheme="minorEastAsia" w:hAnsiTheme="minorEastAsia" w:hint="eastAsia"/>
          <w:b/>
          <w:sz w:val="32"/>
          <w:szCs w:val="32"/>
        </w:rPr>
        <w:t>协议</w:t>
      </w:r>
    </w:p>
    <w:p w:rsidR="00483FA4" w:rsidRPr="00884BBB" w:rsidRDefault="00483FA4" w:rsidP="00483FA4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 xml:space="preserve">出租方：                      （以下简称甲方）  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承租方：                      （以下简称乙方）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甲、乙双方就       （通风橱、实验桌等）租赁事宜达成如下协议：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一、甲方将位于</w:t>
      </w:r>
      <w:proofErr w:type="gramStart"/>
      <w:r w:rsidRPr="00884BBB">
        <w:rPr>
          <w:rFonts w:asciiTheme="minorEastAsia" w:hAnsiTheme="minorEastAsia" w:hint="eastAsia"/>
          <w:sz w:val="24"/>
          <w:szCs w:val="24"/>
        </w:rPr>
        <w:t>理学楼</w:t>
      </w:r>
      <w:proofErr w:type="gramEnd"/>
      <w:r w:rsidRPr="00884BBB">
        <w:rPr>
          <w:rFonts w:asciiTheme="minorEastAsia" w:hAnsiTheme="minorEastAsia" w:hint="eastAsia"/>
          <w:sz w:val="24"/>
          <w:szCs w:val="24"/>
        </w:rPr>
        <w:t>C座2层的             出租给乙方实验使用，租赁期限自   年</w:t>
      </w:r>
      <w:r w:rsidR="00750DA4" w:rsidRPr="00884BBB">
        <w:rPr>
          <w:rFonts w:asciiTheme="minorEastAsia" w:hAnsiTheme="minorEastAsia" w:hint="eastAsia"/>
          <w:sz w:val="24"/>
          <w:szCs w:val="24"/>
        </w:rPr>
        <w:t xml:space="preserve"> </w:t>
      </w:r>
      <w:r w:rsidRPr="00884BBB">
        <w:rPr>
          <w:rFonts w:asciiTheme="minorEastAsia" w:hAnsiTheme="minorEastAsia" w:hint="eastAsia"/>
          <w:sz w:val="24"/>
          <w:szCs w:val="24"/>
        </w:rPr>
        <w:t xml:space="preserve">  月  </w:t>
      </w:r>
      <w:r w:rsidR="00750DA4" w:rsidRPr="00884BBB">
        <w:rPr>
          <w:rFonts w:asciiTheme="minorEastAsia" w:hAnsiTheme="minorEastAsia" w:hint="eastAsia"/>
          <w:sz w:val="24"/>
          <w:szCs w:val="24"/>
        </w:rPr>
        <w:t xml:space="preserve"> </w:t>
      </w:r>
      <w:r w:rsidRPr="00884BBB">
        <w:rPr>
          <w:rFonts w:asciiTheme="minorEastAsia" w:hAnsiTheme="minorEastAsia" w:hint="eastAsia"/>
          <w:sz w:val="24"/>
          <w:szCs w:val="24"/>
        </w:rPr>
        <w:t>日至    年    月   日。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二、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通风橱租用收费标准：租用按天收费，计算以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24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小时（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天）为最小单位，不足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24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小时的按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天计算，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1.5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米长通风橱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10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1.8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米长通风橱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12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，中心实验桌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5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proofErr w:type="gramStart"/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个</w:t>
      </w:r>
      <w:proofErr w:type="gramEnd"/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，靠墙实验桌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proofErr w:type="gramStart"/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个</w:t>
      </w:r>
      <w:proofErr w:type="gramEnd"/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，每个实验桌配备了一个可移动柜子。通风橱间自行购置仪器存放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体积以内的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台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1m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体积以内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•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0.5m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体积以外的按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5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台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收存放费，超出以上范围的根据实际情况定夺。租用超过一个月以上的按照上述标准的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6</w:t>
      </w:r>
      <w:r w:rsidRPr="00884B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折优惠</w:t>
      </w:r>
      <w:r w:rsidRPr="00884BBB">
        <w:rPr>
          <w:rFonts w:ascii="Times New Roman" w:eastAsia="宋体" w:hAnsi="Times New Roman" w:cs="宋体" w:hint="eastAsia"/>
          <w:kern w:val="0"/>
          <w:sz w:val="24"/>
          <w:szCs w:val="24"/>
        </w:rPr>
        <w:t>实行。</w:t>
      </w:r>
      <w:r w:rsidRPr="00884BBB">
        <w:rPr>
          <w:rFonts w:asciiTheme="minorEastAsia" w:hAnsiTheme="minorEastAsia" w:hint="eastAsia"/>
          <w:sz w:val="24"/>
          <w:szCs w:val="24"/>
        </w:rPr>
        <w:t xml:space="preserve">租金为        ，包括    </w:t>
      </w:r>
      <w:r w:rsidR="00D03127" w:rsidRPr="00884BBB">
        <w:rPr>
          <w:rFonts w:asciiTheme="minorEastAsia" w:hAnsiTheme="minorEastAsia" w:hint="eastAsia"/>
          <w:sz w:val="24"/>
          <w:szCs w:val="24"/>
        </w:rPr>
        <w:t xml:space="preserve"> </w:t>
      </w:r>
      <w:r w:rsidRPr="00884BBB">
        <w:rPr>
          <w:rFonts w:asciiTheme="minorEastAsia" w:hAnsiTheme="minorEastAsia" w:hint="eastAsia"/>
          <w:sz w:val="24"/>
          <w:szCs w:val="24"/>
        </w:rPr>
        <w:t xml:space="preserve">  </w:t>
      </w:r>
      <w:r w:rsidR="00750DA4" w:rsidRPr="00884BBB">
        <w:rPr>
          <w:rFonts w:asciiTheme="minorEastAsia" w:hAnsiTheme="minorEastAsia" w:hint="eastAsia"/>
          <w:sz w:val="24"/>
          <w:szCs w:val="24"/>
        </w:rPr>
        <w:t>，以实际产生费用为准。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三、乙方租赁期间，需维护通风橱间租赁位置安全及清洁卫生，要求</w:t>
      </w:r>
      <w:r w:rsidR="00750DA4" w:rsidRPr="00884BBB">
        <w:rPr>
          <w:rFonts w:asciiTheme="minorEastAsia" w:hAnsiTheme="minorEastAsia" w:hint="eastAsia"/>
          <w:sz w:val="24"/>
          <w:szCs w:val="24"/>
        </w:rPr>
        <w:t>严格遵守</w:t>
      </w:r>
      <w:r w:rsidRPr="00884BBB">
        <w:rPr>
          <w:rFonts w:asciiTheme="minorEastAsia" w:hAnsiTheme="minorEastAsia" w:hint="eastAsia"/>
          <w:sz w:val="24"/>
          <w:szCs w:val="24"/>
        </w:rPr>
        <w:t>《北京理工大学微纳技术中</w:t>
      </w:r>
      <w:bookmarkStart w:id="0" w:name="_GoBack"/>
      <w:bookmarkEnd w:id="0"/>
      <w:r w:rsidRPr="00884BBB">
        <w:rPr>
          <w:rFonts w:asciiTheme="minorEastAsia" w:hAnsiTheme="minorEastAsia" w:hint="eastAsia"/>
          <w:sz w:val="24"/>
          <w:szCs w:val="24"/>
        </w:rPr>
        <w:t>心安全管理规定》和《北京理工大学微纳技术中心通风橱安全管理规定》，甲方将定期检查安全及清洁状况，不符合要求的将</w:t>
      </w:r>
      <w:proofErr w:type="gramStart"/>
      <w:r w:rsidRPr="00884BBB">
        <w:rPr>
          <w:rFonts w:asciiTheme="minorEastAsia" w:hAnsiTheme="minorEastAsia" w:hint="eastAsia"/>
          <w:sz w:val="24"/>
          <w:szCs w:val="24"/>
        </w:rPr>
        <w:t>依程度</w:t>
      </w:r>
      <w:proofErr w:type="gramEnd"/>
      <w:r w:rsidRPr="00884BBB">
        <w:rPr>
          <w:rFonts w:asciiTheme="minorEastAsia" w:hAnsiTheme="minorEastAsia" w:hint="eastAsia"/>
          <w:sz w:val="24"/>
          <w:szCs w:val="24"/>
        </w:rPr>
        <w:t>责令整改、罚款或取消使用资格。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四、在承租期间，未经甲方同意，乙方无权转租或转借租赁设施。不得改变通风橱结构及其用途，由于乙方为原因造成通风橱间及其配套设施损坏的，由乙方承担赔偿责任。应实验需求，必须改造设施的，需提交申请和改造方案，经专家论证后，签署《北京理工大学微纳技术中心通风橱改造协议》后方可实施。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五、实验室租赁期间，若乙方要求终止合同，须提前</w:t>
      </w:r>
      <w:r w:rsidR="00750DA4" w:rsidRPr="00884BBB">
        <w:rPr>
          <w:rFonts w:asciiTheme="minorEastAsia" w:hAnsiTheme="minorEastAsia" w:hint="eastAsia"/>
          <w:sz w:val="24"/>
          <w:szCs w:val="24"/>
        </w:rPr>
        <w:t>一</w:t>
      </w:r>
      <w:r w:rsidRPr="00884BBB">
        <w:rPr>
          <w:rFonts w:asciiTheme="minorEastAsia" w:hAnsiTheme="minorEastAsia" w:hint="eastAsia"/>
          <w:sz w:val="24"/>
          <w:szCs w:val="24"/>
        </w:rPr>
        <w:t>个月通知甲方，并偿付对方</w:t>
      </w:r>
      <w:r w:rsidR="00750DA4" w:rsidRPr="00884BBB">
        <w:rPr>
          <w:rFonts w:asciiTheme="minorEastAsia" w:hAnsiTheme="minorEastAsia" w:hint="eastAsia"/>
          <w:sz w:val="24"/>
          <w:szCs w:val="24"/>
        </w:rPr>
        <w:t>剩余</w:t>
      </w:r>
      <w:r w:rsidRPr="00884BBB">
        <w:rPr>
          <w:rFonts w:asciiTheme="minorEastAsia" w:hAnsiTheme="minorEastAsia" w:hint="eastAsia"/>
          <w:sz w:val="24"/>
          <w:szCs w:val="24"/>
        </w:rPr>
        <w:t>租金二分之一的违约金。甲方有权依平台整体发展需求，收回和调整实验室使用，但须提前</w:t>
      </w:r>
      <w:r w:rsidR="00750DA4" w:rsidRPr="00884BBB">
        <w:rPr>
          <w:rFonts w:asciiTheme="minorEastAsia" w:hAnsiTheme="minorEastAsia" w:hint="eastAsia"/>
          <w:sz w:val="24"/>
          <w:szCs w:val="24"/>
        </w:rPr>
        <w:t>一</w:t>
      </w:r>
      <w:r w:rsidRPr="00884BBB">
        <w:rPr>
          <w:rFonts w:asciiTheme="minorEastAsia" w:hAnsiTheme="minorEastAsia" w:hint="eastAsia"/>
          <w:sz w:val="24"/>
          <w:szCs w:val="24"/>
        </w:rPr>
        <w:t>个月通知乙方。</w:t>
      </w:r>
    </w:p>
    <w:p w:rsidR="00483FA4" w:rsidRPr="00884BBB" w:rsidRDefault="00483F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>六、本合同一式三份，甲、 乙、 物理学院各执一份，自双方签字之日起生效。</w:t>
      </w:r>
    </w:p>
    <w:p w:rsidR="00750DA4" w:rsidRPr="00884BBB" w:rsidRDefault="00750DA4" w:rsidP="00483F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50DA4" w:rsidRPr="00884BBB" w:rsidRDefault="00750DA4" w:rsidP="00750DA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84BBB">
        <w:rPr>
          <w:rFonts w:asciiTheme="minorEastAsia" w:hAnsiTheme="minorEastAsia"/>
          <w:sz w:val="24"/>
          <w:szCs w:val="24"/>
        </w:rPr>
        <w:t>甲方</w:t>
      </w:r>
      <w:r w:rsidRPr="00884BBB">
        <w:rPr>
          <w:rFonts w:asciiTheme="minorEastAsia" w:hAnsiTheme="minorEastAsia" w:hint="eastAsia"/>
          <w:sz w:val="24"/>
          <w:szCs w:val="24"/>
        </w:rPr>
        <w:t xml:space="preserve">：                       乙方：         </w:t>
      </w:r>
    </w:p>
    <w:p w:rsidR="009414C1" w:rsidRPr="00884BBB" w:rsidRDefault="00750DA4" w:rsidP="00750DA4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884BBB">
        <w:rPr>
          <w:rFonts w:asciiTheme="minorEastAsia" w:hAnsiTheme="minorEastAsia" w:hint="eastAsia"/>
          <w:sz w:val="24"/>
          <w:szCs w:val="24"/>
        </w:rPr>
        <w:t xml:space="preserve">                                      日期                  </w:t>
      </w:r>
    </w:p>
    <w:sectPr w:rsidR="009414C1" w:rsidRPr="0088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BE" w:rsidRDefault="007D2EBE" w:rsidP="00483FA4">
      <w:r>
        <w:separator/>
      </w:r>
    </w:p>
  </w:endnote>
  <w:endnote w:type="continuationSeparator" w:id="0">
    <w:p w:rsidR="007D2EBE" w:rsidRDefault="007D2EBE" w:rsidP="0048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BE" w:rsidRDefault="007D2EBE" w:rsidP="00483FA4">
      <w:r>
        <w:separator/>
      </w:r>
    </w:p>
  </w:footnote>
  <w:footnote w:type="continuationSeparator" w:id="0">
    <w:p w:rsidR="007D2EBE" w:rsidRDefault="007D2EBE" w:rsidP="0048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38"/>
    <w:rsid w:val="00483FA4"/>
    <w:rsid w:val="005B2538"/>
    <w:rsid w:val="00750DA4"/>
    <w:rsid w:val="00797696"/>
    <w:rsid w:val="007D2EBE"/>
    <w:rsid w:val="00884BBB"/>
    <w:rsid w:val="009414C1"/>
    <w:rsid w:val="00D03127"/>
    <w:rsid w:val="00DB2E58"/>
    <w:rsid w:val="00E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2017-04-07T06:05:00Z</dcterms:created>
  <dcterms:modified xsi:type="dcterms:W3CDTF">2017-05-22T02:28:00Z</dcterms:modified>
</cp:coreProperties>
</file>